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DFB44" w14:textId="145EB806" w:rsidR="00CA3EF4" w:rsidRPr="004B791C" w:rsidRDefault="00BE74D8" w:rsidP="00425518">
      <w:pPr>
        <w:tabs>
          <w:tab w:val="left" w:pos="2306"/>
          <w:tab w:val="center" w:pos="4536"/>
        </w:tabs>
        <w:rPr>
          <w:rFonts w:ascii="Times New Roman" w:hAnsi="Times New Roman" w:cs="Times New Roman"/>
          <w:b/>
          <w:bCs/>
          <w:sz w:val="32"/>
          <w:szCs w:val="32"/>
        </w:rPr>
      </w:pPr>
      <w:r w:rsidRPr="0098758C">
        <w:rPr>
          <w:rFonts w:ascii="Times New Roman" w:hAnsi="Times New Roman" w:cs="Times New Roman"/>
          <w:b/>
          <w:bCs/>
          <w:sz w:val="24"/>
          <w:szCs w:val="24"/>
        </w:rPr>
        <w:tab/>
      </w:r>
      <w:r w:rsidR="00CA3EF4" w:rsidRPr="004B791C">
        <w:rPr>
          <w:rFonts w:ascii="Times New Roman" w:hAnsi="Times New Roman" w:cs="Times New Roman"/>
          <w:b/>
          <w:bCs/>
          <w:sz w:val="32"/>
          <w:szCs w:val="32"/>
        </w:rPr>
        <w:t xml:space="preserve">İSTANBUL AREL ÜNİVERSİTESİ </w:t>
      </w:r>
    </w:p>
    <w:p w14:paraId="46494066" w14:textId="336A9769" w:rsidR="00B77BDB" w:rsidRPr="004B791C" w:rsidRDefault="00B77BDB" w:rsidP="00CA3EF4">
      <w:pPr>
        <w:tabs>
          <w:tab w:val="left" w:pos="2306"/>
          <w:tab w:val="center" w:pos="4536"/>
        </w:tabs>
        <w:jc w:val="center"/>
        <w:rPr>
          <w:rFonts w:ascii="Times New Roman" w:hAnsi="Times New Roman" w:cs="Times New Roman"/>
          <w:b/>
          <w:bCs/>
          <w:color w:val="FF0000"/>
          <w:sz w:val="24"/>
          <w:szCs w:val="24"/>
        </w:rPr>
      </w:pPr>
      <w:r w:rsidRPr="004B791C">
        <w:rPr>
          <w:rFonts w:ascii="Times New Roman" w:hAnsi="Times New Roman" w:cs="Times New Roman"/>
          <w:b/>
          <w:bCs/>
          <w:color w:val="FF0000"/>
          <w:sz w:val="24"/>
          <w:szCs w:val="24"/>
        </w:rPr>
        <w:t>ULUSAL KONGRE</w:t>
      </w:r>
    </w:p>
    <w:p w14:paraId="66DEEA90" w14:textId="7BE543D3" w:rsidR="00735CBC" w:rsidRPr="004B791C" w:rsidRDefault="00E26DA6" w:rsidP="00B77BDB">
      <w:pPr>
        <w:jc w:val="center"/>
        <w:rPr>
          <w:rFonts w:ascii="Times New Roman" w:hAnsi="Times New Roman" w:cs="Times New Roman"/>
          <w:b/>
          <w:bCs/>
          <w:color w:val="0000FF"/>
          <w:sz w:val="24"/>
          <w:szCs w:val="24"/>
        </w:rPr>
      </w:pPr>
      <w:r w:rsidRPr="004B791C">
        <w:rPr>
          <w:rFonts w:ascii="Times New Roman" w:hAnsi="Times New Roman" w:cs="Times New Roman"/>
          <w:b/>
          <w:bCs/>
          <w:color w:val="0000FF"/>
          <w:sz w:val="24"/>
          <w:szCs w:val="24"/>
        </w:rPr>
        <w:t>TÜRKİYE’DE SIFIR ATIK: TESPİTLER, BEKLENTİLER VE FIRSATLAR</w:t>
      </w:r>
    </w:p>
    <w:p w14:paraId="3D3CA2CF" w14:textId="58D31E00" w:rsidR="00B77BDB" w:rsidRDefault="00EE049B" w:rsidP="00B77BDB">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18</w:t>
      </w:r>
      <w:r w:rsidR="00A5572A" w:rsidRPr="004B791C">
        <w:rPr>
          <w:rFonts w:ascii="Times New Roman" w:hAnsi="Times New Roman" w:cs="Times New Roman"/>
          <w:b/>
          <w:bCs/>
          <w:color w:val="FF0000"/>
          <w:sz w:val="24"/>
          <w:szCs w:val="24"/>
        </w:rPr>
        <w:t>-</w:t>
      </w:r>
      <w:r>
        <w:rPr>
          <w:rFonts w:ascii="Times New Roman" w:hAnsi="Times New Roman" w:cs="Times New Roman"/>
          <w:b/>
          <w:bCs/>
          <w:color w:val="FF0000"/>
          <w:sz w:val="24"/>
          <w:szCs w:val="24"/>
        </w:rPr>
        <w:t>19</w:t>
      </w:r>
      <w:r w:rsidR="00A5572A" w:rsidRPr="004B791C">
        <w:rPr>
          <w:rFonts w:ascii="Times New Roman" w:hAnsi="Times New Roman" w:cs="Times New Roman"/>
          <w:b/>
          <w:bCs/>
          <w:color w:val="FF0000"/>
          <w:sz w:val="24"/>
          <w:szCs w:val="24"/>
        </w:rPr>
        <w:t xml:space="preserve"> </w:t>
      </w:r>
      <w:r w:rsidR="00E26DA6" w:rsidRPr="004B791C">
        <w:rPr>
          <w:rFonts w:ascii="Times New Roman" w:hAnsi="Times New Roman" w:cs="Times New Roman"/>
          <w:b/>
          <w:bCs/>
          <w:color w:val="FF0000"/>
          <w:sz w:val="24"/>
          <w:szCs w:val="24"/>
        </w:rPr>
        <w:t>ŞUBAT</w:t>
      </w:r>
      <w:r w:rsidR="00A5572A" w:rsidRPr="004B791C">
        <w:rPr>
          <w:rFonts w:ascii="Times New Roman" w:hAnsi="Times New Roman" w:cs="Times New Roman"/>
          <w:b/>
          <w:bCs/>
          <w:color w:val="FF0000"/>
          <w:sz w:val="24"/>
          <w:szCs w:val="24"/>
        </w:rPr>
        <w:t xml:space="preserve"> 202</w:t>
      </w:r>
      <w:r w:rsidR="00AC4A9E" w:rsidRPr="004B791C">
        <w:rPr>
          <w:rFonts w:ascii="Times New Roman" w:hAnsi="Times New Roman" w:cs="Times New Roman"/>
          <w:b/>
          <w:bCs/>
          <w:color w:val="FF0000"/>
          <w:sz w:val="24"/>
          <w:szCs w:val="24"/>
        </w:rPr>
        <w:t>3</w:t>
      </w:r>
    </w:p>
    <w:p w14:paraId="17557D23" w14:textId="77777777" w:rsidR="00D005F3" w:rsidRDefault="001474EC" w:rsidP="00D005F3">
      <w:pPr>
        <w:spacing w:after="120"/>
        <w:jc w:val="center"/>
        <w:rPr>
          <w:rFonts w:ascii="Times New Roman" w:eastAsia="Calibri" w:hAnsi="Times New Roman" w:cs="Times New Roman"/>
          <w:b/>
          <w:sz w:val="24"/>
          <w:szCs w:val="24"/>
        </w:rPr>
      </w:pPr>
      <w:r w:rsidRPr="001474EC">
        <w:rPr>
          <w:rFonts w:ascii="Times New Roman" w:hAnsi="Times New Roman" w:cs="Times New Roman"/>
          <w:b/>
          <w:bCs/>
          <w:sz w:val="20"/>
          <w:szCs w:val="20"/>
        </w:rPr>
        <w:t>Çevrimiçi</w:t>
      </w:r>
      <w:r w:rsidR="00D005F3" w:rsidRPr="00D005F3">
        <w:rPr>
          <w:rFonts w:ascii="Times New Roman" w:eastAsia="Calibri" w:hAnsi="Times New Roman" w:cs="Times New Roman"/>
          <w:b/>
          <w:sz w:val="24"/>
          <w:szCs w:val="24"/>
        </w:rPr>
        <w:t xml:space="preserve"> </w:t>
      </w:r>
    </w:p>
    <w:p w14:paraId="7B9608E6" w14:textId="77777777" w:rsidR="00D005F3" w:rsidRDefault="00D005F3" w:rsidP="00D005F3">
      <w:pPr>
        <w:spacing w:after="120"/>
        <w:jc w:val="center"/>
        <w:rPr>
          <w:rFonts w:ascii="Times New Roman" w:eastAsia="Calibri" w:hAnsi="Times New Roman" w:cs="Times New Roman"/>
          <w:b/>
          <w:sz w:val="24"/>
          <w:szCs w:val="24"/>
        </w:rPr>
      </w:pPr>
    </w:p>
    <w:p w14:paraId="5AAEC5BA" w14:textId="218161EA" w:rsidR="00D005F3" w:rsidRPr="009A4544" w:rsidRDefault="00D005F3" w:rsidP="00D005F3">
      <w:pPr>
        <w:spacing w:after="120"/>
        <w:jc w:val="center"/>
        <w:rPr>
          <w:rFonts w:ascii="Times New Roman" w:eastAsia="Calibri" w:hAnsi="Times New Roman" w:cs="Times New Roman"/>
          <w:b/>
          <w:sz w:val="24"/>
          <w:szCs w:val="24"/>
        </w:rPr>
      </w:pPr>
      <w:bookmarkStart w:id="0" w:name="_GoBack"/>
      <w:bookmarkEnd w:id="0"/>
      <w:r w:rsidRPr="009A4544">
        <w:rPr>
          <w:rFonts w:ascii="Times New Roman" w:eastAsia="Calibri" w:hAnsi="Times New Roman" w:cs="Times New Roman"/>
          <w:b/>
          <w:sz w:val="24"/>
          <w:szCs w:val="24"/>
        </w:rPr>
        <w:t>TAM METİNLER İÇİN YAZIM KURALLARI</w:t>
      </w:r>
    </w:p>
    <w:p w14:paraId="7DE446CF" w14:textId="77777777" w:rsidR="00D005F3" w:rsidRPr="009A4544" w:rsidRDefault="00D005F3" w:rsidP="00D005F3">
      <w:pPr>
        <w:spacing w:after="120"/>
        <w:jc w:val="both"/>
        <w:rPr>
          <w:rFonts w:ascii="Times New Roman" w:eastAsia="Calibri" w:hAnsi="Times New Roman" w:cs="Times New Roman"/>
          <w:b/>
          <w:sz w:val="24"/>
          <w:szCs w:val="24"/>
        </w:rPr>
      </w:pPr>
      <w:r w:rsidRPr="009A4544">
        <w:rPr>
          <w:rFonts w:ascii="Times New Roman" w:eastAsia="Calibri" w:hAnsi="Times New Roman" w:cs="Times New Roman"/>
          <w:b/>
          <w:sz w:val="24"/>
          <w:szCs w:val="24"/>
        </w:rPr>
        <w:t xml:space="preserve">Yazarlar için Tebliğ Yazım Kuralları: </w:t>
      </w:r>
    </w:p>
    <w:p w14:paraId="397D7606" w14:textId="77777777" w:rsidR="00D005F3" w:rsidRPr="009A4544" w:rsidRDefault="00D005F3" w:rsidP="00D005F3">
      <w:pPr>
        <w:spacing w:after="120"/>
        <w:ind w:firstLine="708"/>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 xml:space="preserve">Tam metinlerin 5000-7000 kelime arasında olması gerekmektedir. </w:t>
      </w:r>
      <w:r>
        <w:rPr>
          <w:rFonts w:ascii="Times New Roman" w:eastAsia="Calibri" w:hAnsi="Times New Roman" w:cs="Times New Roman"/>
          <w:sz w:val="24"/>
          <w:szCs w:val="24"/>
        </w:rPr>
        <w:t>T</w:t>
      </w:r>
      <w:r w:rsidRPr="009A4544">
        <w:rPr>
          <w:rFonts w:ascii="Times New Roman" w:eastAsia="Calibri" w:hAnsi="Times New Roman" w:cs="Times New Roman"/>
          <w:sz w:val="24"/>
          <w:szCs w:val="24"/>
        </w:rPr>
        <w:t xml:space="preserve">am metinler e-kitap şeklinde yayınlanacaktır. </w:t>
      </w:r>
    </w:p>
    <w:p w14:paraId="1D25A3B7" w14:textId="77777777" w:rsidR="00D005F3"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Yazarların metinlerini Times New Roman karakteri ile 12 punto, 1,5 satır aralığı ve iki yana yaslı olacak şekilde yazmaları beklenmektedir. Her bir paragraftan önce paragraf girintisi uygulanmalıdır</w:t>
      </w:r>
      <w:r>
        <w:rPr>
          <w:rFonts w:ascii="Times New Roman" w:eastAsia="Calibri" w:hAnsi="Times New Roman" w:cs="Times New Roman"/>
          <w:sz w:val="24"/>
          <w:szCs w:val="24"/>
        </w:rPr>
        <w:t xml:space="preserve"> (1,25 olacak şekilde)</w:t>
      </w:r>
      <w:r w:rsidRPr="009A4544">
        <w:rPr>
          <w:rFonts w:ascii="Times New Roman" w:eastAsia="Calibri" w:hAnsi="Times New Roman" w:cs="Times New Roman"/>
          <w:sz w:val="24"/>
          <w:szCs w:val="24"/>
        </w:rPr>
        <w:t>.</w:t>
      </w:r>
      <w:r>
        <w:rPr>
          <w:rFonts w:ascii="Times New Roman" w:eastAsia="Calibri" w:hAnsi="Times New Roman" w:cs="Times New Roman"/>
          <w:sz w:val="24"/>
          <w:szCs w:val="24"/>
        </w:rPr>
        <w:t xml:space="preserve"> Paragraflar arası boşluklar standart olmalıdır (önce 0 </w:t>
      </w:r>
      <w:proofErr w:type="spellStart"/>
      <w:r>
        <w:rPr>
          <w:rFonts w:ascii="Times New Roman" w:eastAsia="Calibri" w:hAnsi="Times New Roman" w:cs="Times New Roman"/>
          <w:sz w:val="24"/>
          <w:szCs w:val="24"/>
        </w:rPr>
        <w:t>nk</w:t>
      </w:r>
      <w:proofErr w:type="spellEnd"/>
      <w:r>
        <w:rPr>
          <w:rFonts w:ascii="Times New Roman" w:eastAsia="Calibri" w:hAnsi="Times New Roman" w:cs="Times New Roman"/>
          <w:sz w:val="24"/>
          <w:szCs w:val="24"/>
        </w:rPr>
        <w:t xml:space="preserve">, sonra 6 </w:t>
      </w:r>
      <w:proofErr w:type="spellStart"/>
      <w:r>
        <w:rPr>
          <w:rFonts w:ascii="Times New Roman" w:eastAsia="Calibri" w:hAnsi="Times New Roman" w:cs="Times New Roman"/>
          <w:sz w:val="24"/>
          <w:szCs w:val="24"/>
        </w:rPr>
        <w:t>nk</w:t>
      </w:r>
      <w:proofErr w:type="spellEnd"/>
      <w:r>
        <w:rPr>
          <w:rFonts w:ascii="Times New Roman" w:eastAsia="Calibri" w:hAnsi="Times New Roman" w:cs="Times New Roman"/>
          <w:sz w:val="24"/>
          <w:szCs w:val="24"/>
        </w:rPr>
        <w:t>)</w:t>
      </w:r>
      <w:r w:rsidRPr="009A4544">
        <w:rPr>
          <w:rFonts w:ascii="Times New Roman" w:eastAsia="Calibri" w:hAnsi="Times New Roman" w:cs="Times New Roman"/>
          <w:sz w:val="24"/>
          <w:szCs w:val="24"/>
        </w:rPr>
        <w:t xml:space="preserve"> Sayfa kenar boşlukları normal düzende (sağ/sol/alt/üst 2,5 cm olacak şekilde) olmalıdır.</w:t>
      </w:r>
    </w:p>
    <w:p w14:paraId="48066DA9" w14:textId="77777777" w:rsidR="00D005F3" w:rsidRDefault="00D005F3" w:rsidP="00D005F3">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Metin başlıkları ortalanmış, </w:t>
      </w:r>
      <w:proofErr w:type="spellStart"/>
      <w:r>
        <w:rPr>
          <w:rFonts w:ascii="Times New Roman" w:eastAsia="Calibri" w:hAnsi="Times New Roman" w:cs="Times New Roman"/>
          <w:sz w:val="24"/>
          <w:szCs w:val="24"/>
        </w:rPr>
        <w:t>bold</w:t>
      </w:r>
      <w:proofErr w:type="spellEnd"/>
      <w:r>
        <w:rPr>
          <w:rFonts w:ascii="Times New Roman" w:eastAsia="Calibri" w:hAnsi="Times New Roman" w:cs="Times New Roman"/>
          <w:sz w:val="24"/>
          <w:szCs w:val="24"/>
        </w:rPr>
        <w:t xml:space="preserve"> ve büyük harfler ile yazılmalıdır. Yazarlar, başlığın altına ortalanmış şekilde yazılmalı ve * ile dipnotta yazarın unvan, kurum, e-mail bilgileri yer almalıdır. </w:t>
      </w:r>
    </w:p>
    <w:p w14:paraId="39A9BF7E" w14:textId="77777777" w:rsidR="00D005F3" w:rsidRPr="009A4544"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Her metnin giriş, alt başlıklar ve sonuç olacak şekilde kurgulanması ve alt başlıklarının numaralandırmasının ise 1.</w:t>
      </w:r>
      <w:r>
        <w:rPr>
          <w:rFonts w:ascii="Times New Roman" w:eastAsia="Calibri" w:hAnsi="Times New Roman" w:cs="Times New Roman"/>
          <w:sz w:val="24"/>
          <w:szCs w:val="24"/>
        </w:rPr>
        <w:t>1</w:t>
      </w:r>
      <w:r w:rsidRPr="009A4544">
        <w:rPr>
          <w:rFonts w:ascii="Times New Roman" w:eastAsia="Calibri" w:hAnsi="Times New Roman" w:cs="Times New Roman"/>
          <w:sz w:val="24"/>
          <w:szCs w:val="24"/>
        </w:rPr>
        <w:t>, 1.2 şeklinde yapılması beklenmektedir. Metinde kullanılacak şekil ve tablolar ise Tablo 1/Şekil 1 şeklinde numaralandırılmalı ve her birinin altında alındığı kaynak açık şekilde referans verilmelidir. Tabloların düzenlenmesi sırasında karşılaşılabilecek herhangi bir sorunda referans verilen kitapçıktan faydalanılabilir.</w:t>
      </w:r>
    </w:p>
    <w:p w14:paraId="4024091C" w14:textId="77777777" w:rsidR="00D005F3" w:rsidRPr="009A4544" w:rsidRDefault="00D005F3" w:rsidP="00D005F3">
      <w:pPr>
        <w:spacing w:after="120"/>
        <w:jc w:val="both"/>
        <w:rPr>
          <w:rFonts w:ascii="Times New Roman" w:eastAsia="Calibri" w:hAnsi="Times New Roman" w:cs="Times New Roman"/>
          <w:b/>
          <w:sz w:val="24"/>
          <w:szCs w:val="24"/>
        </w:rPr>
      </w:pPr>
      <w:r w:rsidRPr="009A4544">
        <w:rPr>
          <w:rFonts w:ascii="Times New Roman" w:eastAsia="Calibri" w:hAnsi="Times New Roman" w:cs="Times New Roman"/>
          <w:b/>
          <w:sz w:val="24"/>
          <w:szCs w:val="24"/>
        </w:rPr>
        <w:t xml:space="preserve">Referans Yöntemi: </w:t>
      </w:r>
    </w:p>
    <w:p w14:paraId="417E43D3" w14:textId="77777777" w:rsidR="00D005F3" w:rsidRPr="009A4544"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 xml:space="preserve">Konferans kitabında kullanılacak referans yöntemi APA 6’dır. Bu kapsamda yazım sırasında Türk Kütüphaneciler Derneği tarafından yayınlanmış olan “Bilimsel Yayınlarda Kaynak Gösterme, Tablo ve Şekil Oluşturma Rehberi APA 6 Kuralları” kitapçığı referans alınacaktır. Çalışmada kullanılan her bir kaynağa metin içinde bu kurallara göre referans verilmesi ve metnin sonunda kaynakçaya ilgili kaynakların eklenmesi gerekmektedir. Kaynakça yazarın soyadına göre alfabetik olarak hazırlanacaktır. Metin içinde sayısı fazla ve çok uzun olmamak şartıyla metin bütünlüğünü bozabilecek açıklamalar için dipnot kullanılabilir. Metinlerde kullanılacak, 3 satırdan uzun doğrudan alıntıların hepsi ayrı paragraflar halinde ve </w:t>
      </w:r>
      <w:r w:rsidRPr="009A4544">
        <w:rPr>
          <w:rFonts w:ascii="Times New Roman" w:eastAsia="Calibri" w:hAnsi="Times New Roman" w:cs="Times New Roman"/>
          <w:i/>
          <w:sz w:val="24"/>
          <w:szCs w:val="24"/>
        </w:rPr>
        <w:t>italik</w:t>
      </w:r>
      <w:r w:rsidRPr="009A4544">
        <w:rPr>
          <w:rFonts w:ascii="Times New Roman" w:eastAsia="Calibri" w:hAnsi="Times New Roman" w:cs="Times New Roman"/>
          <w:sz w:val="24"/>
          <w:szCs w:val="24"/>
        </w:rPr>
        <w:t xml:space="preserve"> şekilde yazılmalıdır. </w:t>
      </w:r>
    </w:p>
    <w:p w14:paraId="23FCC886" w14:textId="77777777" w:rsidR="00D005F3" w:rsidRPr="009A4544"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 xml:space="preserve">Bu çalışmaya </w:t>
      </w:r>
      <w:hyperlink r:id="rId8" w:history="1">
        <w:r w:rsidRPr="009A4544">
          <w:rPr>
            <w:rFonts w:ascii="Times New Roman" w:eastAsia="Calibri" w:hAnsi="Times New Roman" w:cs="Times New Roman"/>
            <w:color w:val="0563C1"/>
            <w:sz w:val="24"/>
            <w:szCs w:val="24"/>
            <w:u w:val="single"/>
            <w:lang w:val="en-US"/>
          </w:rPr>
          <w:t>https://www.tk.org.tr/APA/apa_2.pdf</w:t>
        </w:r>
      </w:hyperlink>
      <w:r w:rsidRPr="009A4544">
        <w:rPr>
          <w:rFonts w:ascii="Times New Roman" w:eastAsia="Calibri" w:hAnsi="Times New Roman" w:cs="Times New Roman"/>
          <w:sz w:val="24"/>
          <w:szCs w:val="24"/>
        </w:rPr>
        <w:t xml:space="preserve">  ilgili linkten ulaşılabilir.</w:t>
      </w:r>
    </w:p>
    <w:p w14:paraId="33A59279" w14:textId="77777777" w:rsidR="00D005F3" w:rsidRPr="009A4544"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Belli başlı örnekler aşağıda sıralanmıştır:</w:t>
      </w:r>
    </w:p>
    <w:p w14:paraId="71F104F8" w14:textId="77777777" w:rsidR="00D005F3" w:rsidRPr="009A4544" w:rsidRDefault="00D005F3" w:rsidP="00D005F3">
      <w:pPr>
        <w:spacing w:after="120"/>
        <w:jc w:val="both"/>
        <w:rPr>
          <w:rFonts w:ascii="Times New Roman" w:eastAsia="Calibri" w:hAnsi="Times New Roman" w:cs="Times New Roman"/>
          <w:b/>
          <w:sz w:val="24"/>
          <w:szCs w:val="24"/>
        </w:rPr>
      </w:pPr>
      <w:r w:rsidRPr="009A4544">
        <w:rPr>
          <w:rFonts w:ascii="Times New Roman" w:eastAsia="Calibri" w:hAnsi="Times New Roman" w:cs="Times New Roman"/>
          <w:b/>
          <w:sz w:val="24"/>
          <w:szCs w:val="24"/>
        </w:rPr>
        <w:t>Metin içi kaynak gösterimi</w:t>
      </w:r>
    </w:p>
    <w:p w14:paraId="46589634" w14:textId="77777777" w:rsidR="00D005F3" w:rsidRPr="009A4544"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lastRenderedPageBreak/>
        <w:t xml:space="preserve">Metin içinde kaynak gösterimi (Yazarın soyadı, eserin yayın yılı, sayfa </w:t>
      </w:r>
      <w:proofErr w:type="spellStart"/>
      <w:r w:rsidRPr="009A4544">
        <w:rPr>
          <w:rFonts w:ascii="Times New Roman" w:eastAsia="Calibri" w:hAnsi="Times New Roman" w:cs="Times New Roman"/>
          <w:sz w:val="24"/>
          <w:szCs w:val="24"/>
        </w:rPr>
        <w:t>no</w:t>
      </w:r>
      <w:proofErr w:type="spellEnd"/>
      <w:r w:rsidRPr="009A4544">
        <w:rPr>
          <w:rFonts w:ascii="Times New Roman" w:eastAsia="Calibri" w:hAnsi="Times New Roman" w:cs="Times New Roman"/>
          <w:sz w:val="24"/>
          <w:szCs w:val="24"/>
        </w:rPr>
        <w:t>) şeklinde yapılmaktadır. Eğer belirgin bir sayfaya değil, eserin bütününe referans verilecekse yalnızca yazarın soyadının yanına yayın tarihini yazmak yeterlidir.</w:t>
      </w:r>
    </w:p>
    <w:p w14:paraId="4F872953" w14:textId="77777777" w:rsidR="00D005F3" w:rsidRPr="009A4544"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b/>
          <w:sz w:val="24"/>
          <w:szCs w:val="24"/>
        </w:rPr>
        <w:t>Örnek:</w:t>
      </w:r>
      <w:r w:rsidRPr="009A4544">
        <w:rPr>
          <w:rFonts w:ascii="Times New Roman" w:eastAsia="Calibri" w:hAnsi="Times New Roman" w:cs="Times New Roman"/>
          <w:sz w:val="24"/>
          <w:szCs w:val="24"/>
        </w:rPr>
        <w:t xml:space="preserve"> (Yılmaz, 2016, s. 48); (Yılmaz, 2016)</w:t>
      </w:r>
    </w:p>
    <w:p w14:paraId="0F49263A" w14:textId="77777777" w:rsidR="00D005F3" w:rsidRPr="009A4544"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 xml:space="preserve">Bir diğer kullanımı da metnin içerisinde yazarın soyadı verilmiş ise yanına (Yayın yılı) şeklinde künye bilgisinin eklenmesidir. </w:t>
      </w:r>
    </w:p>
    <w:p w14:paraId="044C4715" w14:textId="77777777" w:rsidR="00D005F3" w:rsidRPr="009A4544"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b/>
          <w:sz w:val="24"/>
          <w:szCs w:val="24"/>
        </w:rPr>
        <w:t>Örnek:</w:t>
      </w:r>
      <w:r w:rsidRPr="009A4544">
        <w:rPr>
          <w:rFonts w:ascii="Times New Roman" w:eastAsia="Calibri" w:hAnsi="Times New Roman" w:cs="Times New Roman"/>
          <w:sz w:val="24"/>
          <w:szCs w:val="24"/>
        </w:rPr>
        <w:t xml:space="preserve"> Yılmaz (2016) söz konusu eserinde özellikle küreselleşmenin önemini vurgulamaktadır.</w:t>
      </w:r>
    </w:p>
    <w:p w14:paraId="7D4F9318" w14:textId="77777777" w:rsidR="00D005F3" w:rsidRPr="009A4544"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Birden fazla yazar tarafından yapılan yayınlara atıf yapıldığında (Yazarların soyadları, yayın yılı, sayfa numarası) şeklinde referans verilmelidir. 6 ve üzeri yazarın olduğu durumlarda (İlk yazarın soyadı ve diğerleri, yayın yılı) şeklinde referans verilmelidir.</w:t>
      </w:r>
    </w:p>
    <w:p w14:paraId="70CAEED6" w14:textId="77777777" w:rsidR="00D005F3" w:rsidRPr="009A4544" w:rsidRDefault="00D005F3" w:rsidP="00D005F3">
      <w:pPr>
        <w:spacing w:after="120"/>
        <w:jc w:val="both"/>
        <w:rPr>
          <w:rFonts w:ascii="Times New Roman" w:eastAsia="Calibri" w:hAnsi="Times New Roman" w:cs="Times New Roman"/>
          <w:sz w:val="24"/>
          <w:szCs w:val="24"/>
        </w:rPr>
      </w:pPr>
      <w:r w:rsidRPr="009A4544">
        <w:rPr>
          <w:rFonts w:ascii="Times New Roman" w:eastAsia="Calibri" w:hAnsi="Times New Roman" w:cs="Times New Roman"/>
          <w:b/>
          <w:sz w:val="24"/>
          <w:szCs w:val="24"/>
        </w:rPr>
        <w:t>Örnek:</w:t>
      </w:r>
      <w:r w:rsidRPr="009A4544">
        <w:rPr>
          <w:rFonts w:ascii="Times New Roman" w:eastAsia="Calibri" w:hAnsi="Times New Roman" w:cs="Times New Roman"/>
          <w:sz w:val="24"/>
          <w:szCs w:val="24"/>
        </w:rPr>
        <w:t xml:space="preserve"> (Sosyal, Ali ve Doğan, 2016, s. 48), (Sosyal ve diğerleri, 2016, s. 48)</w:t>
      </w:r>
    </w:p>
    <w:p w14:paraId="34396FF8" w14:textId="77777777" w:rsidR="00D005F3" w:rsidRPr="009A4544" w:rsidRDefault="00D005F3" w:rsidP="00D005F3">
      <w:pPr>
        <w:jc w:val="both"/>
        <w:rPr>
          <w:rFonts w:ascii="Times New Roman" w:eastAsia="Calibri" w:hAnsi="Times New Roman" w:cs="Times New Roman"/>
          <w:b/>
          <w:sz w:val="24"/>
          <w:szCs w:val="24"/>
        </w:rPr>
      </w:pPr>
      <w:r w:rsidRPr="009A4544">
        <w:rPr>
          <w:rFonts w:ascii="Times New Roman" w:eastAsia="Calibri" w:hAnsi="Times New Roman" w:cs="Times New Roman"/>
          <w:b/>
          <w:sz w:val="24"/>
          <w:szCs w:val="24"/>
        </w:rPr>
        <w:t>Kısaltmalar:</w:t>
      </w:r>
    </w:p>
    <w:tbl>
      <w:tblPr>
        <w:tblStyle w:val="TabloKlavuzu"/>
        <w:tblW w:w="0" w:type="auto"/>
        <w:tblLook w:val="04A0" w:firstRow="1" w:lastRow="0" w:firstColumn="1" w:lastColumn="0" w:noHBand="0" w:noVBand="1"/>
      </w:tblPr>
      <w:tblGrid>
        <w:gridCol w:w="4531"/>
        <w:gridCol w:w="4531"/>
      </w:tblGrid>
      <w:tr w:rsidR="00D005F3" w:rsidRPr="009A4544" w14:paraId="00DA1C56" w14:textId="77777777" w:rsidTr="0031339E">
        <w:tc>
          <w:tcPr>
            <w:tcW w:w="4531" w:type="dxa"/>
          </w:tcPr>
          <w:p w14:paraId="1A894A0C" w14:textId="77777777" w:rsidR="00D005F3" w:rsidRPr="009A4544" w:rsidRDefault="00D005F3" w:rsidP="0031339E">
            <w:pPr>
              <w:jc w:val="both"/>
              <w:rPr>
                <w:rFonts w:ascii="Times New Roman" w:eastAsia="Calibri" w:hAnsi="Times New Roman" w:cs="Times New Roman"/>
                <w:b/>
                <w:sz w:val="24"/>
                <w:szCs w:val="24"/>
              </w:rPr>
            </w:pPr>
            <w:r w:rsidRPr="009A4544">
              <w:rPr>
                <w:rFonts w:ascii="Times New Roman" w:eastAsia="Calibri" w:hAnsi="Times New Roman" w:cs="Times New Roman"/>
                <w:b/>
                <w:sz w:val="24"/>
                <w:szCs w:val="24"/>
              </w:rPr>
              <w:t>İfade</w:t>
            </w:r>
          </w:p>
        </w:tc>
        <w:tc>
          <w:tcPr>
            <w:tcW w:w="4531" w:type="dxa"/>
          </w:tcPr>
          <w:p w14:paraId="1FEA76BE" w14:textId="77777777" w:rsidR="00D005F3" w:rsidRPr="009A4544" w:rsidRDefault="00D005F3" w:rsidP="0031339E">
            <w:pPr>
              <w:jc w:val="both"/>
              <w:rPr>
                <w:rFonts w:ascii="Times New Roman" w:eastAsia="Calibri" w:hAnsi="Times New Roman" w:cs="Times New Roman"/>
                <w:b/>
                <w:sz w:val="24"/>
                <w:szCs w:val="24"/>
              </w:rPr>
            </w:pPr>
            <w:r w:rsidRPr="009A4544">
              <w:rPr>
                <w:rFonts w:ascii="Times New Roman" w:eastAsia="Calibri" w:hAnsi="Times New Roman" w:cs="Times New Roman"/>
                <w:b/>
                <w:sz w:val="24"/>
                <w:szCs w:val="24"/>
              </w:rPr>
              <w:t>Kısaltma</w:t>
            </w:r>
          </w:p>
        </w:tc>
      </w:tr>
      <w:tr w:rsidR="00D005F3" w:rsidRPr="009A4544" w14:paraId="6B160BD2" w14:textId="77777777" w:rsidTr="0031339E">
        <w:tc>
          <w:tcPr>
            <w:tcW w:w="4531" w:type="dxa"/>
          </w:tcPr>
          <w:p w14:paraId="4A7DC364"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Basım</w:t>
            </w:r>
          </w:p>
        </w:tc>
        <w:tc>
          <w:tcPr>
            <w:tcW w:w="4531" w:type="dxa"/>
          </w:tcPr>
          <w:p w14:paraId="55BDBD5A"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bs.</w:t>
            </w:r>
          </w:p>
        </w:tc>
      </w:tr>
      <w:tr w:rsidR="00D005F3" w:rsidRPr="009A4544" w14:paraId="44126245" w14:textId="77777777" w:rsidTr="0031339E">
        <w:tc>
          <w:tcPr>
            <w:tcW w:w="4531" w:type="dxa"/>
          </w:tcPr>
          <w:p w14:paraId="47D0673B"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Gözden geçirilmiş basım</w:t>
            </w:r>
          </w:p>
        </w:tc>
        <w:tc>
          <w:tcPr>
            <w:tcW w:w="4531" w:type="dxa"/>
          </w:tcPr>
          <w:p w14:paraId="21152AA9"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 xml:space="preserve">Göz. </w:t>
            </w:r>
            <w:proofErr w:type="gramStart"/>
            <w:r w:rsidRPr="009A4544">
              <w:rPr>
                <w:rFonts w:ascii="Times New Roman" w:eastAsia="Calibri" w:hAnsi="Times New Roman" w:cs="Times New Roman"/>
                <w:sz w:val="24"/>
                <w:szCs w:val="24"/>
              </w:rPr>
              <w:t>geç</w:t>
            </w:r>
            <w:proofErr w:type="gramEnd"/>
            <w:r w:rsidRPr="009A4544">
              <w:rPr>
                <w:rFonts w:ascii="Times New Roman" w:eastAsia="Calibri" w:hAnsi="Times New Roman" w:cs="Times New Roman"/>
                <w:sz w:val="24"/>
                <w:szCs w:val="24"/>
              </w:rPr>
              <w:t>. bs.</w:t>
            </w:r>
          </w:p>
        </w:tc>
      </w:tr>
      <w:tr w:rsidR="00D005F3" w:rsidRPr="009A4544" w14:paraId="555214B1" w14:textId="77777777" w:rsidTr="0031339E">
        <w:tc>
          <w:tcPr>
            <w:tcW w:w="4531" w:type="dxa"/>
          </w:tcPr>
          <w:p w14:paraId="1050D8D8"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Editör(</w:t>
            </w:r>
            <w:proofErr w:type="spellStart"/>
            <w:r w:rsidRPr="009A4544">
              <w:rPr>
                <w:rFonts w:ascii="Times New Roman" w:eastAsia="Calibri" w:hAnsi="Times New Roman" w:cs="Times New Roman"/>
                <w:sz w:val="24"/>
                <w:szCs w:val="24"/>
              </w:rPr>
              <w:t>ler</w:t>
            </w:r>
            <w:proofErr w:type="spellEnd"/>
            <w:r w:rsidRPr="009A4544">
              <w:rPr>
                <w:rFonts w:ascii="Times New Roman" w:eastAsia="Calibri" w:hAnsi="Times New Roman" w:cs="Times New Roman"/>
                <w:sz w:val="24"/>
                <w:szCs w:val="24"/>
              </w:rPr>
              <w:t>)</w:t>
            </w:r>
          </w:p>
        </w:tc>
        <w:tc>
          <w:tcPr>
            <w:tcW w:w="4531" w:type="dxa"/>
          </w:tcPr>
          <w:p w14:paraId="089B9FE7"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Ed.</w:t>
            </w:r>
          </w:p>
        </w:tc>
      </w:tr>
      <w:tr w:rsidR="00D005F3" w:rsidRPr="009A4544" w14:paraId="3926CA62" w14:textId="77777777" w:rsidTr="0031339E">
        <w:tc>
          <w:tcPr>
            <w:tcW w:w="4531" w:type="dxa"/>
          </w:tcPr>
          <w:p w14:paraId="48F0B7D9"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Yayına hazırlayan(</w:t>
            </w:r>
            <w:proofErr w:type="spellStart"/>
            <w:r w:rsidRPr="009A4544">
              <w:rPr>
                <w:rFonts w:ascii="Times New Roman" w:eastAsia="Calibri" w:hAnsi="Times New Roman" w:cs="Times New Roman"/>
                <w:sz w:val="24"/>
                <w:szCs w:val="24"/>
              </w:rPr>
              <w:t>lar</w:t>
            </w:r>
            <w:proofErr w:type="spellEnd"/>
            <w:r w:rsidRPr="009A4544">
              <w:rPr>
                <w:rFonts w:ascii="Times New Roman" w:eastAsia="Calibri" w:hAnsi="Times New Roman" w:cs="Times New Roman"/>
                <w:sz w:val="24"/>
                <w:szCs w:val="24"/>
              </w:rPr>
              <w:t>)</w:t>
            </w:r>
          </w:p>
        </w:tc>
        <w:tc>
          <w:tcPr>
            <w:tcW w:w="4531" w:type="dxa"/>
          </w:tcPr>
          <w:p w14:paraId="55C9C8BC"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 xml:space="preserve">Yay. </w:t>
            </w:r>
            <w:proofErr w:type="gramStart"/>
            <w:r w:rsidRPr="009A4544">
              <w:rPr>
                <w:rFonts w:ascii="Times New Roman" w:eastAsia="Calibri" w:hAnsi="Times New Roman" w:cs="Times New Roman"/>
                <w:sz w:val="24"/>
                <w:szCs w:val="24"/>
              </w:rPr>
              <w:t>haz</w:t>
            </w:r>
            <w:proofErr w:type="gramEnd"/>
            <w:r w:rsidRPr="009A4544">
              <w:rPr>
                <w:rFonts w:ascii="Times New Roman" w:eastAsia="Calibri" w:hAnsi="Times New Roman" w:cs="Times New Roman"/>
                <w:sz w:val="24"/>
                <w:szCs w:val="24"/>
              </w:rPr>
              <w:t>.</w:t>
            </w:r>
          </w:p>
        </w:tc>
      </w:tr>
      <w:tr w:rsidR="00D005F3" w:rsidRPr="009A4544" w14:paraId="323516BA" w14:textId="77777777" w:rsidTr="0031339E">
        <w:tc>
          <w:tcPr>
            <w:tcW w:w="4531" w:type="dxa"/>
          </w:tcPr>
          <w:p w14:paraId="202EF5A2"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Çeviren(</w:t>
            </w:r>
            <w:proofErr w:type="spellStart"/>
            <w:r w:rsidRPr="009A4544">
              <w:rPr>
                <w:rFonts w:ascii="Times New Roman" w:eastAsia="Calibri" w:hAnsi="Times New Roman" w:cs="Times New Roman"/>
                <w:sz w:val="24"/>
                <w:szCs w:val="24"/>
              </w:rPr>
              <w:t>ler</w:t>
            </w:r>
            <w:proofErr w:type="spellEnd"/>
            <w:r w:rsidRPr="009A4544">
              <w:rPr>
                <w:rFonts w:ascii="Times New Roman" w:eastAsia="Calibri" w:hAnsi="Times New Roman" w:cs="Times New Roman"/>
                <w:sz w:val="24"/>
                <w:szCs w:val="24"/>
              </w:rPr>
              <w:t>)</w:t>
            </w:r>
          </w:p>
        </w:tc>
        <w:tc>
          <w:tcPr>
            <w:tcW w:w="4531" w:type="dxa"/>
          </w:tcPr>
          <w:p w14:paraId="44920E22"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Çev.</w:t>
            </w:r>
          </w:p>
        </w:tc>
      </w:tr>
      <w:tr w:rsidR="00D005F3" w:rsidRPr="009A4544" w14:paraId="4BD473E5" w14:textId="77777777" w:rsidTr="0031339E">
        <w:tc>
          <w:tcPr>
            <w:tcW w:w="4531" w:type="dxa"/>
          </w:tcPr>
          <w:p w14:paraId="39B5B862"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Tarih yok</w:t>
            </w:r>
          </w:p>
        </w:tc>
        <w:tc>
          <w:tcPr>
            <w:tcW w:w="4531" w:type="dxa"/>
          </w:tcPr>
          <w:p w14:paraId="0B6F6723" w14:textId="77777777" w:rsidR="00D005F3" w:rsidRPr="009A4544" w:rsidRDefault="00D005F3" w:rsidP="0031339E">
            <w:pPr>
              <w:jc w:val="both"/>
              <w:rPr>
                <w:rFonts w:ascii="Times New Roman" w:eastAsia="Calibri" w:hAnsi="Times New Roman" w:cs="Times New Roman"/>
                <w:sz w:val="24"/>
                <w:szCs w:val="24"/>
              </w:rPr>
            </w:pPr>
            <w:proofErr w:type="spellStart"/>
            <w:proofErr w:type="gramStart"/>
            <w:r w:rsidRPr="009A4544">
              <w:rPr>
                <w:rFonts w:ascii="Times New Roman" w:eastAsia="Calibri" w:hAnsi="Times New Roman" w:cs="Times New Roman"/>
                <w:sz w:val="24"/>
                <w:szCs w:val="24"/>
              </w:rPr>
              <w:t>t</w:t>
            </w:r>
            <w:proofErr w:type="gramEnd"/>
            <w:r w:rsidRPr="009A4544">
              <w:rPr>
                <w:rFonts w:ascii="Times New Roman" w:eastAsia="Calibri" w:hAnsi="Times New Roman" w:cs="Times New Roman"/>
                <w:sz w:val="24"/>
                <w:szCs w:val="24"/>
              </w:rPr>
              <w:t>.y</w:t>
            </w:r>
            <w:proofErr w:type="spellEnd"/>
            <w:r w:rsidRPr="009A4544">
              <w:rPr>
                <w:rFonts w:ascii="Times New Roman" w:eastAsia="Calibri" w:hAnsi="Times New Roman" w:cs="Times New Roman"/>
                <w:sz w:val="24"/>
                <w:szCs w:val="24"/>
              </w:rPr>
              <w:t>.</w:t>
            </w:r>
          </w:p>
        </w:tc>
      </w:tr>
      <w:tr w:rsidR="00D005F3" w:rsidRPr="009A4544" w14:paraId="3CD742FF" w14:textId="77777777" w:rsidTr="0031339E">
        <w:tc>
          <w:tcPr>
            <w:tcW w:w="4531" w:type="dxa"/>
          </w:tcPr>
          <w:p w14:paraId="306EEB4A" w14:textId="77777777" w:rsidR="00D005F3" w:rsidRPr="009A4544" w:rsidRDefault="00D005F3" w:rsidP="0031339E">
            <w:pPr>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Sayfa(</w:t>
            </w:r>
            <w:proofErr w:type="spellStart"/>
            <w:r w:rsidRPr="009A4544">
              <w:rPr>
                <w:rFonts w:ascii="Times New Roman" w:eastAsia="Calibri" w:hAnsi="Times New Roman" w:cs="Times New Roman"/>
                <w:sz w:val="24"/>
                <w:szCs w:val="24"/>
              </w:rPr>
              <w:t>lar</w:t>
            </w:r>
            <w:proofErr w:type="spellEnd"/>
            <w:r w:rsidRPr="009A4544">
              <w:rPr>
                <w:rFonts w:ascii="Times New Roman" w:eastAsia="Calibri" w:hAnsi="Times New Roman" w:cs="Times New Roman"/>
                <w:sz w:val="24"/>
                <w:szCs w:val="24"/>
              </w:rPr>
              <w:t>)</w:t>
            </w:r>
          </w:p>
        </w:tc>
        <w:tc>
          <w:tcPr>
            <w:tcW w:w="4531" w:type="dxa"/>
          </w:tcPr>
          <w:p w14:paraId="2A453A38" w14:textId="77777777" w:rsidR="00D005F3" w:rsidRPr="009A4544" w:rsidRDefault="00D005F3" w:rsidP="0031339E">
            <w:pPr>
              <w:jc w:val="both"/>
              <w:rPr>
                <w:rFonts w:ascii="Times New Roman" w:eastAsia="Calibri" w:hAnsi="Times New Roman" w:cs="Times New Roman"/>
                <w:sz w:val="24"/>
                <w:szCs w:val="24"/>
              </w:rPr>
            </w:pPr>
            <w:proofErr w:type="gramStart"/>
            <w:r w:rsidRPr="009A4544">
              <w:rPr>
                <w:rFonts w:ascii="Times New Roman" w:eastAsia="Calibri" w:hAnsi="Times New Roman" w:cs="Times New Roman"/>
                <w:sz w:val="24"/>
                <w:szCs w:val="24"/>
              </w:rPr>
              <w:t>s</w:t>
            </w:r>
            <w:proofErr w:type="gramEnd"/>
            <w:r w:rsidRPr="009A4544">
              <w:rPr>
                <w:rFonts w:ascii="Times New Roman" w:eastAsia="Calibri" w:hAnsi="Times New Roman" w:cs="Times New Roman"/>
                <w:sz w:val="24"/>
                <w:szCs w:val="24"/>
              </w:rPr>
              <w:t>.</w:t>
            </w:r>
          </w:p>
        </w:tc>
      </w:tr>
    </w:tbl>
    <w:p w14:paraId="29320382" w14:textId="77777777" w:rsidR="00D005F3" w:rsidRDefault="00D005F3" w:rsidP="00D005F3">
      <w:pPr>
        <w:jc w:val="both"/>
        <w:rPr>
          <w:rFonts w:ascii="Times New Roman" w:eastAsia="Calibri" w:hAnsi="Times New Roman" w:cs="Times New Roman"/>
          <w:b/>
          <w:sz w:val="24"/>
          <w:szCs w:val="24"/>
        </w:rPr>
      </w:pPr>
    </w:p>
    <w:p w14:paraId="7EBD6804" w14:textId="77777777" w:rsidR="00D005F3" w:rsidRPr="009A4544" w:rsidRDefault="00D005F3" w:rsidP="00D005F3">
      <w:pPr>
        <w:jc w:val="both"/>
        <w:rPr>
          <w:rFonts w:ascii="Times New Roman" w:eastAsia="Calibri" w:hAnsi="Times New Roman" w:cs="Times New Roman"/>
          <w:b/>
          <w:sz w:val="24"/>
          <w:szCs w:val="24"/>
        </w:rPr>
      </w:pPr>
      <w:r>
        <w:rPr>
          <w:rFonts w:ascii="Times New Roman" w:eastAsia="Calibri" w:hAnsi="Times New Roman" w:cs="Times New Roman"/>
          <w:b/>
          <w:sz w:val="24"/>
          <w:szCs w:val="24"/>
        </w:rPr>
        <w:t>Kaynakça Gösterimi</w:t>
      </w:r>
    </w:p>
    <w:p w14:paraId="434C60D5" w14:textId="77777777" w:rsidR="00D005F3" w:rsidRPr="009A4544" w:rsidRDefault="00D005F3" w:rsidP="00D005F3">
      <w:pPr>
        <w:autoSpaceDE w:val="0"/>
        <w:autoSpaceDN w:val="0"/>
        <w:adjustRightInd w:val="0"/>
        <w:spacing w:after="120" w:line="240" w:lineRule="auto"/>
        <w:jc w:val="both"/>
        <w:rPr>
          <w:rFonts w:ascii="Times New Roman" w:eastAsia="Calibri" w:hAnsi="Times New Roman" w:cs="Times New Roman"/>
          <w:b/>
          <w:bCs/>
          <w:sz w:val="24"/>
          <w:szCs w:val="24"/>
        </w:rPr>
      </w:pPr>
      <w:r w:rsidRPr="009A4544">
        <w:rPr>
          <w:rFonts w:ascii="Times New Roman" w:eastAsia="Calibri" w:hAnsi="Times New Roman" w:cs="Times New Roman"/>
          <w:b/>
          <w:bCs/>
          <w:sz w:val="24"/>
          <w:szCs w:val="24"/>
        </w:rPr>
        <w:t>Kitap:</w:t>
      </w:r>
    </w:p>
    <w:p w14:paraId="642B9D20" w14:textId="77777777" w:rsidR="00D005F3" w:rsidRPr="009A4544" w:rsidRDefault="00D005F3" w:rsidP="00D005F3">
      <w:pPr>
        <w:autoSpaceDE w:val="0"/>
        <w:autoSpaceDN w:val="0"/>
        <w:adjustRightInd w:val="0"/>
        <w:spacing w:after="120" w:line="240" w:lineRule="auto"/>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 xml:space="preserve">Yazar, A. A. (Yıl). </w:t>
      </w:r>
      <w:r w:rsidRPr="009A4544">
        <w:rPr>
          <w:rFonts w:ascii="Times New Roman" w:eastAsia="Calibri" w:hAnsi="Times New Roman" w:cs="Times New Roman"/>
          <w:i/>
          <w:sz w:val="24"/>
          <w:szCs w:val="24"/>
        </w:rPr>
        <w:t>Eserin başlığı</w:t>
      </w:r>
      <w:r w:rsidRPr="009A4544">
        <w:rPr>
          <w:rFonts w:ascii="Times New Roman" w:eastAsia="Calibri" w:hAnsi="Times New Roman" w:cs="Times New Roman"/>
          <w:sz w:val="24"/>
          <w:szCs w:val="24"/>
        </w:rPr>
        <w:t>. Yer: Yayıncı.</w:t>
      </w:r>
    </w:p>
    <w:p w14:paraId="7837B4FB" w14:textId="77777777" w:rsidR="00D005F3" w:rsidRPr="009A4544" w:rsidRDefault="00D005F3" w:rsidP="00D005F3">
      <w:pPr>
        <w:spacing w:after="120" w:line="240" w:lineRule="auto"/>
        <w:jc w:val="both"/>
        <w:rPr>
          <w:rFonts w:ascii="Times New Roman" w:eastAsia="Calibri" w:hAnsi="Times New Roman" w:cs="Times New Roman"/>
          <w:b/>
          <w:sz w:val="24"/>
          <w:szCs w:val="24"/>
        </w:rPr>
      </w:pPr>
      <w:r w:rsidRPr="009A4544">
        <w:rPr>
          <w:rFonts w:ascii="Times New Roman" w:eastAsia="Calibri" w:hAnsi="Times New Roman" w:cs="Times New Roman"/>
          <w:b/>
          <w:sz w:val="24"/>
          <w:szCs w:val="24"/>
        </w:rPr>
        <w:t>Editörlü kitapta kitap bölümü:</w:t>
      </w:r>
    </w:p>
    <w:p w14:paraId="0C26F1A8" w14:textId="77777777" w:rsidR="00D005F3" w:rsidRPr="009A4544" w:rsidRDefault="00D005F3" w:rsidP="00D005F3">
      <w:pPr>
        <w:autoSpaceDE w:val="0"/>
        <w:autoSpaceDN w:val="0"/>
        <w:adjustRightInd w:val="0"/>
        <w:spacing w:after="120" w:line="240" w:lineRule="auto"/>
        <w:jc w:val="both"/>
        <w:rPr>
          <w:rFonts w:ascii="Times New Roman" w:eastAsia="Calibri" w:hAnsi="Times New Roman" w:cs="Times New Roman"/>
          <w:sz w:val="24"/>
          <w:szCs w:val="24"/>
        </w:rPr>
      </w:pPr>
      <w:r w:rsidRPr="009A4544">
        <w:rPr>
          <w:rFonts w:ascii="Times New Roman" w:eastAsia="Calibri" w:hAnsi="Times New Roman" w:cs="Times New Roman"/>
          <w:sz w:val="24"/>
          <w:szCs w:val="24"/>
        </w:rPr>
        <w:t xml:space="preserve">Yazar, Y. (Yıl). </w:t>
      </w:r>
      <w:proofErr w:type="spellStart"/>
      <w:r w:rsidRPr="009A4544">
        <w:rPr>
          <w:rFonts w:ascii="Times New Roman" w:eastAsia="Calibri" w:hAnsi="Times New Roman" w:cs="Times New Roman"/>
          <w:sz w:val="24"/>
          <w:szCs w:val="24"/>
        </w:rPr>
        <w:t>Bölüm</w:t>
      </w:r>
      <w:proofErr w:type="spellEnd"/>
      <w:r w:rsidRPr="009A4544">
        <w:rPr>
          <w:rFonts w:ascii="Times New Roman" w:eastAsia="Calibri" w:hAnsi="Times New Roman" w:cs="Times New Roman"/>
          <w:sz w:val="24"/>
          <w:szCs w:val="24"/>
        </w:rPr>
        <w:t xml:space="preserve"> başlığı. E. E. Editör (Yay. haz.), </w:t>
      </w:r>
      <w:r w:rsidRPr="009A4544">
        <w:rPr>
          <w:rFonts w:ascii="Times New Roman" w:eastAsia="Calibri" w:hAnsi="Times New Roman" w:cs="Times New Roman"/>
          <w:i/>
          <w:iCs/>
          <w:sz w:val="24"/>
          <w:szCs w:val="24"/>
        </w:rPr>
        <w:t>Kitabın başlığı</w:t>
      </w:r>
      <w:r w:rsidRPr="009A4544">
        <w:rPr>
          <w:rFonts w:ascii="Times New Roman" w:eastAsia="Calibri" w:hAnsi="Times New Roman" w:cs="Times New Roman"/>
          <w:sz w:val="24"/>
          <w:szCs w:val="24"/>
        </w:rPr>
        <w:t xml:space="preserve"> içinde (s. xx-xx). Yayın yeri: Yayın evi.</w:t>
      </w:r>
    </w:p>
    <w:p w14:paraId="4D115FDF" w14:textId="77777777" w:rsidR="00D005F3" w:rsidRPr="009A4544" w:rsidRDefault="00D005F3" w:rsidP="00D005F3">
      <w:pPr>
        <w:autoSpaceDE w:val="0"/>
        <w:autoSpaceDN w:val="0"/>
        <w:adjustRightInd w:val="0"/>
        <w:spacing w:after="120" w:line="240" w:lineRule="auto"/>
        <w:jc w:val="both"/>
        <w:rPr>
          <w:rFonts w:ascii="Times New Roman" w:eastAsia="Calibri" w:hAnsi="Times New Roman" w:cs="Times New Roman"/>
          <w:b/>
          <w:bCs/>
          <w:color w:val="000000"/>
          <w:sz w:val="24"/>
          <w:szCs w:val="24"/>
        </w:rPr>
      </w:pPr>
      <w:proofErr w:type="spellStart"/>
      <w:r w:rsidRPr="009A4544">
        <w:rPr>
          <w:rFonts w:ascii="Times New Roman" w:eastAsia="Calibri" w:hAnsi="Times New Roman" w:cs="Times New Roman"/>
          <w:b/>
          <w:bCs/>
          <w:color w:val="000000"/>
          <w:sz w:val="24"/>
          <w:szCs w:val="24"/>
        </w:rPr>
        <w:t>Süreli</w:t>
      </w:r>
      <w:proofErr w:type="spellEnd"/>
      <w:r w:rsidRPr="009A4544">
        <w:rPr>
          <w:rFonts w:ascii="Times New Roman" w:eastAsia="Calibri" w:hAnsi="Times New Roman" w:cs="Times New Roman"/>
          <w:b/>
          <w:bCs/>
          <w:color w:val="000000"/>
          <w:sz w:val="24"/>
          <w:szCs w:val="24"/>
        </w:rPr>
        <w:t xml:space="preserve"> yayınlar:</w:t>
      </w:r>
    </w:p>
    <w:p w14:paraId="2E97BD70" w14:textId="77777777" w:rsidR="00D005F3" w:rsidRPr="009A4544" w:rsidRDefault="00D005F3" w:rsidP="00D005F3">
      <w:pPr>
        <w:spacing w:after="120" w:line="240" w:lineRule="auto"/>
        <w:rPr>
          <w:rFonts w:ascii="Times New Roman" w:eastAsia="Times New Roman" w:hAnsi="Times New Roman" w:cs="Times New Roman"/>
          <w:sz w:val="24"/>
          <w:szCs w:val="24"/>
          <w:lang w:eastAsia="tr-TR"/>
        </w:rPr>
      </w:pPr>
      <w:r w:rsidRPr="006E601D">
        <w:rPr>
          <w:rFonts w:ascii="Times New Roman" w:eastAsia="Times New Roman" w:hAnsi="Times New Roman" w:cs="Times New Roman"/>
          <w:sz w:val="24"/>
          <w:szCs w:val="24"/>
          <w:lang w:eastAsia="tr-TR"/>
        </w:rPr>
        <w:t xml:space="preserve">Yazar, A. A. (Yıl). Yazının başlığı. </w:t>
      </w:r>
      <w:r w:rsidRPr="006E601D">
        <w:rPr>
          <w:rFonts w:ascii="Times New Roman" w:eastAsia="Times New Roman" w:hAnsi="Times New Roman" w:cs="Times New Roman"/>
          <w:i/>
          <w:iCs/>
          <w:sz w:val="24"/>
          <w:szCs w:val="24"/>
          <w:lang w:eastAsia="tr-TR"/>
        </w:rPr>
        <w:t>Süreli Yayının Başlığı</w:t>
      </w:r>
      <w:r w:rsidRPr="006E601D">
        <w:rPr>
          <w:rFonts w:ascii="Times New Roman" w:eastAsia="Times New Roman" w:hAnsi="Times New Roman" w:cs="Times New Roman"/>
          <w:sz w:val="24"/>
          <w:szCs w:val="24"/>
          <w:lang w:eastAsia="tr-TR"/>
        </w:rPr>
        <w:t xml:space="preserve">, Cilt, s-s. </w:t>
      </w:r>
      <w:proofErr w:type="spellStart"/>
      <w:proofErr w:type="gramStart"/>
      <w:r w:rsidRPr="006E601D">
        <w:rPr>
          <w:rFonts w:ascii="Times New Roman" w:eastAsia="Times New Roman" w:hAnsi="Times New Roman" w:cs="Times New Roman"/>
          <w:sz w:val="24"/>
          <w:szCs w:val="24"/>
          <w:lang w:eastAsia="tr-TR"/>
        </w:rPr>
        <w:t>doi:xx</w:t>
      </w:r>
      <w:proofErr w:type="gramEnd"/>
      <w:r w:rsidRPr="006E601D">
        <w:rPr>
          <w:rFonts w:ascii="Times New Roman" w:eastAsia="Times New Roman" w:hAnsi="Times New Roman" w:cs="Times New Roman"/>
          <w:sz w:val="24"/>
          <w:szCs w:val="24"/>
          <w:lang w:eastAsia="tr-TR"/>
        </w:rPr>
        <w:t>.xxxxxxxxxx</w:t>
      </w:r>
      <w:proofErr w:type="spellEnd"/>
    </w:p>
    <w:p w14:paraId="0E4B39D9" w14:textId="77777777" w:rsidR="00D005F3" w:rsidRPr="009A4544" w:rsidRDefault="00D005F3" w:rsidP="00D005F3">
      <w:pPr>
        <w:autoSpaceDE w:val="0"/>
        <w:autoSpaceDN w:val="0"/>
        <w:adjustRightInd w:val="0"/>
        <w:spacing w:after="120" w:line="240" w:lineRule="auto"/>
        <w:jc w:val="both"/>
        <w:rPr>
          <w:rFonts w:ascii="Times New Roman" w:eastAsia="Calibri" w:hAnsi="Times New Roman" w:cs="Times New Roman"/>
          <w:b/>
          <w:sz w:val="24"/>
          <w:szCs w:val="24"/>
        </w:rPr>
      </w:pPr>
      <w:r w:rsidRPr="009A4544">
        <w:rPr>
          <w:rFonts w:ascii="Times New Roman" w:eastAsia="Calibri" w:hAnsi="Times New Roman" w:cs="Times New Roman"/>
          <w:b/>
          <w:sz w:val="24"/>
          <w:szCs w:val="24"/>
        </w:rPr>
        <w:t>Çevrimiçi Makale:</w:t>
      </w:r>
    </w:p>
    <w:p w14:paraId="76F6EA3C" w14:textId="77777777" w:rsidR="00D005F3" w:rsidRPr="00032956" w:rsidRDefault="00D005F3" w:rsidP="00D005F3">
      <w:pPr>
        <w:autoSpaceDE w:val="0"/>
        <w:autoSpaceDN w:val="0"/>
        <w:adjustRightInd w:val="0"/>
        <w:spacing w:after="120" w:line="240" w:lineRule="auto"/>
        <w:jc w:val="both"/>
        <w:rPr>
          <w:rFonts w:ascii="Times New Roman" w:eastAsia="Calibri" w:hAnsi="Times New Roman" w:cs="Times New Roman"/>
          <w:sz w:val="24"/>
          <w:szCs w:val="24"/>
        </w:rPr>
      </w:pPr>
      <w:r w:rsidRPr="006E601D">
        <w:rPr>
          <w:rFonts w:ascii="Times New Roman" w:eastAsia="Times New Roman" w:hAnsi="Times New Roman" w:cs="Times New Roman"/>
          <w:sz w:val="24"/>
          <w:szCs w:val="24"/>
          <w:lang w:eastAsia="tr-TR"/>
        </w:rPr>
        <w:t xml:space="preserve">Yazar, A. A. (Yıl). Yazının başlığı. </w:t>
      </w:r>
      <w:r w:rsidRPr="006E601D">
        <w:rPr>
          <w:rFonts w:ascii="Times New Roman" w:eastAsia="Times New Roman" w:hAnsi="Times New Roman" w:cs="Times New Roman"/>
          <w:i/>
          <w:iCs/>
          <w:sz w:val="24"/>
          <w:szCs w:val="24"/>
          <w:lang w:eastAsia="tr-TR"/>
        </w:rPr>
        <w:t>Süreli Yayının Başlığı</w:t>
      </w:r>
      <w:r w:rsidRPr="006E601D">
        <w:rPr>
          <w:rFonts w:ascii="Times New Roman" w:eastAsia="Times New Roman" w:hAnsi="Times New Roman" w:cs="Times New Roman"/>
          <w:sz w:val="24"/>
          <w:szCs w:val="24"/>
          <w:lang w:eastAsia="tr-TR"/>
        </w:rPr>
        <w:t xml:space="preserve">, Cilt, </w:t>
      </w:r>
      <w:r w:rsidRPr="009A4544">
        <w:rPr>
          <w:rFonts w:ascii="Times New Roman" w:eastAsia="Calibri" w:hAnsi="Times New Roman" w:cs="Times New Roman"/>
          <w:sz w:val="24"/>
          <w:szCs w:val="24"/>
        </w:rPr>
        <w:t xml:space="preserve">Erişim adresi: </w:t>
      </w:r>
      <w:hyperlink r:id="rId9" w:history="1">
        <w:proofErr w:type="spellStart"/>
        <w:r w:rsidRPr="009A4544">
          <w:rPr>
            <w:rFonts w:ascii="Times New Roman" w:eastAsia="Calibri" w:hAnsi="Times New Roman" w:cs="Times New Roman"/>
            <w:color w:val="0563C1"/>
            <w:sz w:val="24"/>
            <w:szCs w:val="24"/>
            <w:u w:val="single"/>
          </w:rPr>
          <w:t>xxxxxxxx</w:t>
        </w:r>
        <w:proofErr w:type="spellEnd"/>
      </w:hyperlink>
    </w:p>
    <w:p w14:paraId="3632BCD8" w14:textId="193BFF67" w:rsidR="001474EC" w:rsidRPr="001474EC" w:rsidRDefault="001474EC" w:rsidP="00B77BDB">
      <w:pPr>
        <w:jc w:val="center"/>
        <w:rPr>
          <w:rFonts w:ascii="Times New Roman" w:hAnsi="Times New Roman" w:cs="Times New Roman"/>
          <w:b/>
          <w:bCs/>
          <w:sz w:val="20"/>
          <w:szCs w:val="20"/>
        </w:rPr>
      </w:pPr>
    </w:p>
    <w:sectPr w:rsidR="001474EC" w:rsidRPr="001474EC" w:rsidSect="00425518">
      <w:headerReference w:type="default" r:id="rId10"/>
      <w:footerReference w:type="default" r:id="rId11"/>
      <w:pgSz w:w="11906" w:h="16838"/>
      <w:pgMar w:top="2061" w:right="1417" w:bottom="1417"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F638E" w14:textId="77777777" w:rsidR="00090103" w:rsidRDefault="00090103" w:rsidP="00F74F31">
      <w:pPr>
        <w:spacing w:after="0" w:line="240" w:lineRule="auto"/>
      </w:pPr>
      <w:r>
        <w:separator/>
      </w:r>
    </w:p>
  </w:endnote>
  <w:endnote w:type="continuationSeparator" w:id="0">
    <w:p w14:paraId="5CD7C38A" w14:textId="77777777" w:rsidR="00090103" w:rsidRDefault="00090103" w:rsidP="00F74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613232"/>
      <w:docPartObj>
        <w:docPartGallery w:val="Page Numbers (Bottom of Page)"/>
        <w:docPartUnique/>
      </w:docPartObj>
    </w:sdtPr>
    <w:sdtEndPr/>
    <w:sdtContent>
      <w:p w14:paraId="5FE83B7F" w14:textId="0331FD82" w:rsidR="00F74F31" w:rsidRDefault="00F74F31">
        <w:pPr>
          <w:pStyle w:val="AltBilgi"/>
          <w:jc w:val="center"/>
        </w:pPr>
        <w:r>
          <w:fldChar w:fldCharType="begin"/>
        </w:r>
        <w:r>
          <w:instrText>PAGE   \* MERGEFORMAT</w:instrText>
        </w:r>
        <w:r>
          <w:fldChar w:fldCharType="separate"/>
        </w:r>
        <w:r w:rsidR="00D005F3">
          <w:rPr>
            <w:noProof/>
          </w:rPr>
          <w:t>2</w:t>
        </w:r>
        <w:r>
          <w:fldChar w:fldCharType="end"/>
        </w:r>
      </w:p>
    </w:sdtContent>
  </w:sdt>
  <w:p w14:paraId="21446B30" w14:textId="77777777" w:rsidR="00F74F31" w:rsidRDefault="00F74F3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C9AFA" w14:textId="77777777" w:rsidR="00090103" w:rsidRDefault="00090103" w:rsidP="00F74F31">
      <w:pPr>
        <w:spacing w:after="0" w:line="240" w:lineRule="auto"/>
      </w:pPr>
      <w:r>
        <w:separator/>
      </w:r>
    </w:p>
  </w:footnote>
  <w:footnote w:type="continuationSeparator" w:id="0">
    <w:p w14:paraId="51C75FAC" w14:textId="77777777" w:rsidR="00090103" w:rsidRDefault="00090103" w:rsidP="00F74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CC4D" w14:textId="22DD1442" w:rsidR="00FA28D5" w:rsidRDefault="00A11A32" w:rsidP="00FA28D5">
    <w:pPr>
      <w:pStyle w:val="stBilgi"/>
      <w:jc w:val="right"/>
    </w:pPr>
    <w:r>
      <w:rPr>
        <w:noProof/>
        <w:lang w:eastAsia="tr-TR"/>
      </w:rPr>
      <w:drawing>
        <wp:inline distT="0" distB="0" distL="0" distR="0" wp14:anchorId="42432A6A" wp14:editId="676713D3">
          <wp:extent cx="891540" cy="891540"/>
          <wp:effectExtent l="0" t="0" r="381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inline>
      </w:drawing>
    </w:r>
    <w:r>
      <w:t xml:space="preserve">   </w:t>
    </w:r>
    <w:r w:rsidR="00FA28D5">
      <w:tab/>
    </w:r>
    <w:r w:rsidR="00FA28D5">
      <w:tab/>
    </w:r>
    <w:r w:rsidR="004B791C">
      <w:rPr>
        <w:noProof/>
        <w:lang w:eastAsia="tr-TR"/>
      </w:rPr>
      <w:drawing>
        <wp:inline distT="0" distB="0" distL="0" distR="0" wp14:anchorId="165EF9A7" wp14:editId="549C2EB1">
          <wp:extent cx="1051775" cy="46672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0719" cy="4706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A6A3C"/>
    <w:multiLevelType w:val="hybridMultilevel"/>
    <w:tmpl w:val="33801144"/>
    <w:lvl w:ilvl="0" w:tplc="D2104D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6557667"/>
    <w:multiLevelType w:val="hybridMultilevel"/>
    <w:tmpl w:val="DFA438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49"/>
    <w:rsid w:val="00015A57"/>
    <w:rsid w:val="00017C2C"/>
    <w:rsid w:val="00044D7D"/>
    <w:rsid w:val="00064E94"/>
    <w:rsid w:val="0007646A"/>
    <w:rsid w:val="00090103"/>
    <w:rsid w:val="000A0E53"/>
    <w:rsid w:val="000A1BBD"/>
    <w:rsid w:val="000B1FF3"/>
    <w:rsid w:val="000B2007"/>
    <w:rsid w:val="000B203D"/>
    <w:rsid w:val="000F7016"/>
    <w:rsid w:val="0010422E"/>
    <w:rsid w:val="0013681B"/>
    <w:rsid w:val="001474EC"/>
    <w:rsid w:val="00153498"/>
    <w:rsid w:val="0015774C"/>
    <w:rsid w:val="00163E17"/>
    <w:rsid w:val="0017008B"/>
    <w:rsid w:val="001718F4"/>
    <w:rsid w:val="001840B1"/>
    <w:rsid w:val="001948FE"/>
    <w:rsid w:val="001A1F27"/>
    <w:rsid w:val="001B6049"/>
    <w:rsid w:val="001D25AE"/>
    <w:rsid w:val="001E5572"/>
    <w:rsid w:val="001F42DA"/>
    <w:rsid w:val="002068F1"/>
    <w:rsid w:val="002146CD"/>
    <w:rsid w:val="00217E16"/>
    <w:rsid w:val="00220749"/>
    <w:rsid w:val="00221004"/>
    <w:rsid w:val="002344E5"/>
    <w:rsid w:val="002443C8"/>
    <w:rsid w:val="002474AF"/>
    <w:rsid w:val="00254A5A"/>
    <w:rsid w:val="00256AA9"/>
    <w:rsid w:val="0025761D"/>
    <w:rsid w:val="00266A1D"/>
    <w:rsid w:val="0027138C"/>
    <w:rsid w:val="002838A5"/>
    <w:rsid w:val="00286990"/>
    <w:rsid w:val="00294EAA"/>
    <w:rsid w:val="002A20DE"/>
    <w:rsid w:val="002B07B8"/>
    <w:rsid w:val="002B6673"/>
    <w:rsid w:val="002C173D"/>
    <w:rsid w:val="002C1D3C"/>
    <w:rsid w:val="002D3E38"/>
    <w:rsid w:val="002D4DA2"/>
    <w:rsid w:val="002D4F7F"/>
    <w:rsid w:val="002E785C"/>
    <w:rsid w:val="00316597"/>
    <w:rsid w:val="003172FE"/>
    <w:rsid w:val="003250D6"/>
    <w:rsid w:val="00363566"/>
    <w:rsid w:val="00371851"/>
    <w:rsid w:val="00377543"/>
    <w:rsid w:val="003A0033"/>
    <w:rsid w:val="003F613F"/>
    <w:rsid w:val="0040650F"/>
    <w:rsid w:val="00412A2C"/>
    <w:rsid w:val="0042490E"/>
    <w:rsid w:val="00425518"/>
    <w:rsid w:val="00431647"/>
    <w:rsid w:val="004463E0"/>
    <w:rsid w:val="004656DE"/>
    <w:rsid w:val="00467A87"/>
    <w:rsid w:val="004B791C"/>
    <w:rsid w:val="00512646"/>
    <w:rsid w:val="00512B12"/>
    <w:rsid w:val="00562625"/>
    <w:rsid w:val="00562A40"/>
    <w:rsid w:val="0058345E"/>
    <w:rsid w:val="005B030A"/>
    <w:rsid w:val="005D469C"/>
    <w:rsid w:val="005D488C"/>
    <w:rsid w:val="005E64EA"/>
    <w:rsid w:val="00604A15"/>
    <w:rsid w:val="006062C3"/>
    <w:rsid w:val="006131D5"/>
    <w:rsid w:val="00614FF1"/>
    <w:rsid w:val="00646B61"/>
    <w:rsid w:val="006533B0"/>
    <w:rsid w:val="00655F4C"/>
    <w:rsid w:val="006623ED"/>
    <w:rsid w:val="00665653"/>
    <w:rsid w:val="00676053"/>
    <w:rsid w:val="00685EA3"/>
    <w:rsid w:val="00693B28"/>
    <w:rsid w:val="006B3A73"/>
    <w:rsid w:val="00704659"/>
    <w:rsid w:val="00735CBC"/>
    <w:rsid w:val="00797F9A"/>
    <w:rsid w:val="007B1691"/>
    <w:rsid w:val="007B7F45"/>
    <w:rsid w:val="007C4265"/>
    <w:rsid w:val="007C74CA"/>
    <w:rsid w:val="007D4EEF"/>
    <w:rsid w:val="007D4FBD"/>
    <w:rsid w:val="007D7281"/>
    <w:rsid w:val="007E0941"/>
    <w:rsid w:val="007E4213"/>
    <w:rsid w:val="00805B6A"/>
    <w:rsid w:val="0080611B"/>
    <w:rsid w:val="00811AE2"/>
    <w:rsid w:val="00815438"/>
    <w:rsid w:val="008311FC"/>
    <w:rsid w:val="00834394"/>
    <w:rsid w:val="00835FEF"/>
    <w:rsid w:val="00854CF8"/>
    <w:rsid w:val="00872ECF"/>
    <w:rsid w:val="0089700E"/>
    <w:rsid w:val="00897F0C"/>
    <w:rsid w:val="008C00A7"/>
    <w:rsid w:val="008C1726"/>
    <w:rsid w:val="008F7ABC"/>
    <w:rsid w:val="009204FB"/>
    <w:rsid w:val="00935578"/>
    <w:rsid w:val="00945562"/>
    <w:rsid w:val="009472A5"/>
    <w:rsid w:val="00951B84"/>
    <w:rsid w:val="00960297"/>
    <w:rsid w:val="00977EC1"/>
    <w:rsid w:val="0098758C"/>
    <w:rsid w:val="009A37B8"/>
    <w:rsid w:val="009A49F8"/>
    <w:rsid w:val="009A71DE"/>
    <w:rsid w:val="009B598D"/>
    <w:rsid w:val="009C3007"/>
    <w:rsid w:val="009C3107"/>
    <w:rsid w:val="009D6D63"/>
    <w:rsid w:val="009E6ECF"/>
    <w:rsid w:val="00A03C46"/>
    <w:rsid w:val="00A11A32"/>
    <w:rsid w:val="00A13AAB"/>
    <w:rsid w:val="00A154C8"/>
    <w:rsid w:val="00A5572A"/>
    <w:rsid w:val="00A6291A"/>
    <w:rsid w:val="00A62973"/>
    <w:rsid w:val="00A65BF8"/>
    <w:rsid w:val="00A92F88"/>
    <w:rsid w:val="00AA0B70"/>
    <w:rsid w:val="00AA331A"/>
    <w:rsid w:val="00AC4A9E"/>
    <w:rsid w:val="00AE3855"/>
    <w:rsid w:val="00AE4C55"/>
    <w:rsid w:val="00B02436"/>
    <w:rsid w:val="00B14E1B"/>
    <w:rsid w:val="00B21BE3"/>
    <w:rsid w:val="00B27DD8"/>
    <w:rsid w:val="00B32E18"/>
    <w:rsid w:val="00B40F1C"/>
    <w:rsid w:val="00B5004A"/>
    <w:rsid w:val="00B54724"/>
    <w:rsid w:val="00B60609"/>
    <w:rsid w:val="00B7349B"/>
    <w:rsid w:val="00B77BDB"/>
    <w:rsid w:val="00B77EDA"/>
    <w:rsid w:val="00BB6BDC"/>
    <w:rsid w:val="00BC003E"/>
    <w:rsid w:val="00BC37B2"/>
    <w:rsid w:val="00BC7B92"/>
    <w:rsid w:val="00BE1A6B"/>
    <w:rsid w:val="00BE229C"/>
    <w:rsid w:val="00BE74D8"/>
    <w:rsid w:val="00BF72EF"/>
    <w:rsid w:val="00C6448B"/>
    <w:rsid w:val="00C904B8"/>
    <w:rsid w:val="00C915E5"/>
    <w:rsid w:val="00C97C76"/>
    <w:rsid w:val="00CA19E0"/>
    <w:rsid w:val="00CA3EF4"/>
    <w:rsid w:val="00CA6441"/>
    <w:rsid w:val="00CC7339"/>
    <w:rsid w:val="00CD222B"/>
    <w:rsid w:val="00CD2D67"/>
    <w:rsid w:val="00CE3E4A"/>
    <w:rsid w:val="00CE4AF4"/>
    <w:rsid w:val="00CF41C9"/>
    <w:rsid w:val="00CF4F7B"/>
    <w:rsid w:val="00D005F3"/>
    <w:rsid w:val="00D1774B"/>
    <w:rsid w:val="00D205D1"/>
    <w:rsid w:val="00D379A9"/>
    <w:rsid w:val="00D45C9A"/>
    <w:rsid w:val="00D8384B"/>
    <w:rsid w:val="00D92D8B"/>
    <w:rsid w:val="00D9531F"/>
    <w:rsid w:val="00D962E3"/>
    <w:rsid w:val="00DB5418"/>
    <w:rsid w:val="00DB747B"/>
    <w:rsid w:val="00DC232B"/>
    <w:rsid w:val="00DD319C"/>
    <w:rsid w:val="00DF00F2"/>
    <w:rsid w:val="00DF100F"/>
    <w:rsid w:val="00DF6325"/>
    <w:rsid w:val="00E013AD"/>
    <w:rsid w:val="00E025EA"/>
    <w:rsid w:val="00E052A3"/>
    <w:rsid w:val="00E26DA6"/>
    <w:rsid w:val="00E446A8"/>
    <w:rsid w:val="00E52318"/>
    <w:rsid w:val="00E808B6"/>
    <w:rsid w:val="00E829E5"/>
    <w:rsid w:val="00E878E7"/>
    <w:rsid w:val="00EC7E37"/>
    <w:rsid w:val="00EE049B"/>
    <w:rsid w:val="00EE05AD"/>
    <w:rsid w:val="00EF56F3"/>
    <w:rsid w:val="00F02633"/>
    <w:rsid w:val="00F17D6C"/>
    <w:rsid w:val="00F230D6"/>
    <w:rsid w:val="00F2613B"/>
    <w:rsid w:val="00F32106"/>
    <w:rsid w:val="00F35468"/>
    <w:rsid w:val="00F64F46"/>
    <w:rsid w:val="00F74F31"/>
    <w:rsid w:val="00F9652C"/>
    <w:rsid w:val="00FA28D5"/>
    <w:rsid w:val="00FA658B"/>
    <w:rsid w:val="00FC4394"/>
    <w:rsid w:val="00FD1D7D"/>
    <w:rsid w:val="00FE0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59F5"/>
  <w15:chartTrackingRefBased/>
  <w15:docId w15:val="{7CC01DE1-3926-4B16-8261-FBED1493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7BDB"/>
    <w:pPr>
      <w:ind w:left="720"/>
      <w:contextualSpacing/>
    </w:pPr>
  </w:style>
  <w:style w:type="paragraph" w:styleId="stBilgi">
    <w:name w:val="header"/>
    <w:basedOn w:val="Normal"/>
    <w:link w:val="stBilgiChar"/>
    <w:uiPriority w:val="99"/>
    <w:unhideWhenUsed/>
    <w:rsid w:val="00F74F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74F31"/>
  </w:style>
  <w:style w:type="paragraph" w:styleId="AltBilgi">
    <w:name w:val="footer"/>
    <w:basedOn w:val="Normal"/>
    <w:link w:val="AltBilgiChar"/>
    <w:uiPriority w:val="99"/>
    <w:unhideWhenUsed/>
    <w:rsid w:val="00F74F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74F31"/>
  </w:style>
  <w:style w:type="table" w:styleId="TabloKlavuzu">
    <w:name w:val="Table Grid"/>
    <w:basedOn w:val="NormalTablo"/>
    <w:uiPriority w:val="39"/>
    <w:rsid w:val="00B02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E052A3"/>
    <w:rPr>
      <w:color w:val="0000FF"/>
      <w:u w:val="single"/>
    </w:rPr>
  </w:style>
  <w:style w:type="character" w:styleId="AklamaBavurusu">
    <w:name w:val="annotation reference"/>
    <w:basedOn w:val="VarsaylanParagrafYazTipi"/>
    <w:uiPriority w:val="99"/>
    <w:semiHidden/>
    <w:unhideWhenUsed/>
    <w:rsid w:val="002B07B8"/>
    <w:rPr>
      <w:sz w:val="16"/>
      <w:szCs w:val="16"/>
    </w:rPr>
  </w:style>
  <w:style w:type="paragraph" w:styleId="AklamaMetni">
    <w:name w:val="annotation text"/>
    <w:basedOn w:val="Normal"/>
    <w:link w:val="AklamaMetniChar"/>
    <w:uiPriority w:val="99"/>
    <w:semiHidden/>
    <w:unhideWhenUsed/>
    <w:rsid w:val="002B07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B07B8"/>
    <w:rPr>
      <w:sz w:val="20"/>
      <w:szCs w:val="20"/>
    </w:rPr>
  </w:style>
  <w:style w:type="paragraph" w:styleId="AklamaKonusu">
    <w:name w:val="annotation subject"/>
    <w:basedOn w:val="AklamaMetni"/>
    <w:next w:val="AklamaMetni"/>
    <w:link w:val="AklamaKonusuChar"/>
    <w:uiPriority w:val="99"/>
    <w:semiHidden/>
    <w:unhideWhenUsed/>
    <w:rsid w:val="002B07B8"/>
    <w:rPr>
      <w:b/>
      <w:bCs/>
    </w:rPr>
  </w:style>
  <w:style w:type="character" w:customStyle="1" w:styleId="AklamaKonusuChar">
    <w:name w:val="Açıklama Konusu Char"/>
    <w:basedOn w:val="AklamaMetniChar"/>
    <w:link w:val="AklamaKonusu"/>
    <w:uiPriority w:val="99"/>
    <w:semiHidden/>
    <w:rsid w:val="002B07B8"/>
    <w:rPr>
      <w:b/>
      <w:bCs/>
      <w:sz w:val="20"/>
      <w:szCs w:val="20"/>
    </w:rPr>
  </w:style>
  <w:style w:type="paragraph" w:styleId="BalonMetni">
    <w:name w:val="Balloon Text"/>
    <w:basedOn w:val="Normal"/>
    <w:link w:val="BalonMetniChar"/>
    <w:uiPriority w:val="99"/>
    <w:semiHidden/>
    <w:unhideWhenUsed/>
    <w:rsid w:val="00D45C9A"/>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D45C9A"/>
    <w:rPr>
      <w:rFonts w:ascii="Times New Roman" w:hAnsi="Times New Roman" w:cs="Times New Roman"/>
      <w:sz w:val="18"/>
      <w:szCs w:val="18"/>
    </w:rPr>
  </w:style>
  <w:style w:type="paragraph" w:styleId="DipnotMetni">
    <w:name w:val="footnote text"/>
    <w:basedOn w:val="Normal"/>
    <w:link w:val="DipnotMetniChar"/>
    <w:uiPriority w:val="99"/>
    <w:semiHidden/>
    <w:unhideWhenUsed/>
    <w:rsid w:val="00AA331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331A"/>
    <w:rPr>
      <w:sz w:val="20"/>
      <w:szCs w:val="20"/>
    </w:rPr>
  </w:style>
  <w:style w:type="character" w:styleId="DipnotBavurusu">
    <w:name w:val="footnote reference"/>
    <w:basedOn w:val="VarsaylanParagrafYazTipi"/>
    <w:uiPriority w:val="99"/>
    <w:semiHidden/>
    <w:unhideWhenUsed/>
    <w:rsid w:val="00AA331A"/>
    <w:rPr>
      <w:vertAlign w:val="superscript"/>
    </w:rPr>
  </w:style>
  <w:style w:type="character" w:customStyle="1" w:styleId="zmlenmeyenBahsetme1">
    <w:name w:val="Çözümlenmeyen Bahsetme1"/>
    <w:basedOn w:val="VarsaylanParagrafYazTipi"/>
    <w:uiPriority w:val="99"/>
    <w:semiHidden/>
    <w:unhideWhenUsed/>
    <w:rsid w:val="0040650F"/>
    <w:rPr>
      <w:color w:val="605E5C"/>
      <w:shd w:val="clear" w:color="auto" w:fill="E1DFDD"/>
    </w:rPr>
  </w:style>
  <w:style w:type="character" w:customStyle="1" w:styleId="zmlenmeyenBahsetme2">
    <w:name w:val="Çözümlenmeyen Bahsetme2"/>
    <w:basedOn w:val="VarsaylanParagrafYazTipi"/>
    <w:uiPriority w:val="99"/>
    <w:semiHidden/>
    <w:unhideWhenUsed/>
    <w:rsid w:val="00604A15"/>
    <w:rPr>
      <w:color w:val="605E5C"/>
      <w:shd w:val="clear" w:color="auto" w:fill="E1DFDD"/>
    </w:rPr>
  </w:style>
  <w:style w:type="character" w:customStyle="1" w:styleId="zmlenmeyenBahsetme3">
    <w:name w:val="Çözümlenmeyen Bahsetme3"/>
    <w:basedOn w:val="VarsaylanParagrafYazTipi"/>
    <w:uiPriority w:val="99"/>
    <w:semiHidden/>
    <w:unhideWhenUsed/>
    <w:rsid w:val="000B2007"/>
    <w:rPr>
      <w:color w:val="605E5C"/>
      <w:shd w:val="clear" w:color="auto" w:fill="E1DFDD"/>
    </w:rPr>
  </w:style>
  <w:style w:type="character" w:customStyle="1" w:styleId="zmlenmeyenBahsetme4">
    <w:name w:val="Çözümlenmeyen Bahsetme4"/>
    <w:basedOn w:val="VarsaylanParagrafYazTipi"/>
    <w:uiPriority w:val="99"/>
    <w:semiHidden/>
    <w:unhideWhenUsed/>
    <w:rsid w:val="00CD2D67"/>
    <w:rPr>
      <w:color w:val="605E5C"/>
      <w:shd w:val="clear" w:color="auto" w:fill="E1DFDD"/>
    </w:rPr>
  </w:style>
  <w:style w:type="character" w:customStyle="1" w:styleId="zmlenmeyenBahsetme5">
    <w:name w:val="Çözümlenmeyen Bahsetme5"/>
    <w:basedOn w:val="VarsaylanParagrafYazTipi"/>
    <w:uiPriority w:val="99"/>
    <w:semiHidden/>
    <w:unhideWhenUsed/>
    <w:rsid w:val="00951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k.org.tr/APA/apa_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lib.org/dlib.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1C36F29-9F00-44C1-A6E4-6A0D4842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Selma ŞEKERCİOĞLU</cp:lastModifiedBy>
  <cp:revision>2</cp:revision>
  <dcterms:created xsi:type="dcterms:W3CDTF">2022-11-07T11:37:00Z</dcterms:created>
  <dcterms:modified xsi:type="dcterms:W3CDTF">2022-11-07T11:37:00Z</dcterms:modified>
</cp:coreProperties>
</file>